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1DB5" w14:textId="77777777" w:rsidR="005626DC" w:rsidRDefault="003C2F6C">
      <w:pPr>
        <w:jc w:val="center"/>
        <w:rPr>
          <w:rFonts w:ascii="Cambria" w:eastAsia="Cambria" w:hAnsi="Cambria" w:cs="Cambria"/>
          <w:b/>
          <w:color w:val="9CC3E5"/>
          <w:sz w:val="28"/>
          <w:szCs w:val="28"/>
        </w:rPr>
      </w:pPr>
      <w:r>
        <w:rPr>
          <w:rFonts w:ascii="Cambria" w:eastAsia="Cambria" w:hAnsi="Cambria" w:cs="Cambria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9C31DD3" wp14:editId="69C31DD4">
                <wp:simplePos x="0" y="0"/>
                <wp:positionH relativeFrom="page">
                  <wp:posOffset>751523</wp:posOffset>
                </wp:positionH>
                <wp:positionV relativeFrom="page">
                  <wp:posOffset>1837373</wp:posOffset>
                </wp:positionV>
                <wp:extent cx="2295525" cy="701937"/>
                <wp:effectExtent l="0" t="0" r="0" b="0"/>
                <wp:wrapSquare wrapText="bothSides" distT="0" distB="0" distL="0" distR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43710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31DE2" w14:textId="77777777" w:rsidR="005626DC" w:rsidRDefault="003C2F6C">
                            <w:pPr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72"/>
                              </w:rPr>
                              <w:t>Memo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31DD3" id="Rectangle 9" o:spid="_x0000_s1026" style="position:absolute;left:0;text-align:left;margin-left:59.2pt;margin-top:144.7pt;width:180.75pt;height:55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" filled="f" stroked="f">
                <v:textbox inset="0,0,0,0">
                  <w:txbxContent>
                    <w:p w14:paraId="69C31DE2" w14:textId="77777777" w:rsidR="005626DC" w:rsidRDefault="003C2F6C">
                      <w:pPr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72"/>
                        </w:rPr>
                        <w:t>Memo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9C31DB6" w14:textId="77777777" w:rsidR="005626DC" w:rsidRDefault="005626DC">
      <w:pPr>
        <w:jc w:val="center"/>
        <w:rPr>
          <w:rFonts w:ascii="Cambria" w:eastAsia="Cambria" w:hAnsi="Cambria" w:cs="Cambria"/>
          <w:b/>
        </w:rPr>
      </w:pPr>
    </w:p>
    <w:p w14:paraId="69C31DB7" w14:textId="77777777" w:rsidR="005626DC" w:rsidRDefault="005626DC">
      <w:pPr>
        <w:rPr>
          <w:rFonts w:ascii="Cambria" w:eastAsia="Cambria" w:hAnsi="Cambria" w:cs="Cambria"/>
        </w:rPr>
      </w:pPr>
    </w:p>
    <w:p w14:paraId="69C31DB8" w14:textId="77777777" w:rsidR="005626DC" w:rsidRDefault="005626DC">
      <w:pPr>
        <w:rPr>
          <w:rFonts w:ascii="Cambria" w:eastAsia="Cambria" w:hAnsi="Cambria" w:cs="Cambria"/>
        </w:rPr>
      </w:pPr>
    </w:p>
    <w:p w14:paraId="69C31DB9" w14:textId="77777777" w:rsidR="005626DC" w:rsidRDefault="005626DC">
      <w:pPr>
        <w:rPr>
          <w:rFonts w:ascii="Cambria" w:eastAsia="Cambria" w:hAnsi="Cambria" w:cs="Cambria"/>
        </w:rPr>
      </w:pPr>
    </w:p>
    <w:p w14:paraId="69C31DBA" w14:textId="77777777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Zahi Fayad, PhD</w:t>
      </w:r>
    </w:p>
    <w:p w14:paraId="69C31DBB" w14:textId="77777777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Professor of Radiology and Medicine (Cardiology)</w:t>
      </w:r>
    </w:p>
    <w:p w14:paraId="69C31DBC" w14:textId="77777777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Director, </w:t>
      </w:r>
      <w:proofErr w:type="spellStart"/>
      <w:r>
        <w:rPr>
          <w:rFonts w:ascii="Arial" w:eastAsia="Arial" w:hAnsi="Arial" w:cs="Arial"/>
        </w:rPr>
        <w:t>BioMedical</w:t>
      </w:r>
      <w:proofErr w:type="spellEnd"/>
      <w:r>
        <w:rPr>
          <w:rFonts w:ascii="Arial" w:eastAsia="Arial" w:hAnsi="Arial" w:cs="Arial"/>
        </w:rPr>
        <w:t xml:space="preserve"> Engineering and Imaging Institute </w:t>
      </w:r>
    </w:p>
    <w:p w14:paraId="69C31DBD" w14:textId="77777777" w:rsidR="005626DC" w:rsidRDefault="005626DC">
      <w:pPr>
        <w:rPr>
          <w:rFonts w:ascii="Arial" w:eastAsia="Arial" w:hAnsi="Arial" w:cs="Arial"/>
        </w:rPr>
      </w:pPr>
    </w:p>
    <w:p w14:paraId="69C31DBE" w14:textId="33F23A50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1706A">
        <w:rPr>
          <w:rFonts w:ascii="Arial" w:eastAsia="Arial" w:hAnsi="Arial" w:cs="Arial"/>
        </w:rPr>
        <w:t>Sean Mariano</w:t>
      </w:r>
    </w:p>
    <w:p w14:paraId="69C31DBF" w14:textId="3B9DBE5C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</w:t>
      </w:r>
      <w:r w:rsidR="00B1706A">
        <w:rPr>
          <w:rFonts w:ascii="Arial" w:eastAsia="Arial" w:hAnsi="Arial" w:cs="Arial"/>
        </w:rPr>
        <w:t>VP Finance</w:t>
      </w:r>
      <w:r>
        <w:rPr>
          <w:rFonts w:ascii="Arial" w:eastAsia="Arial" w:hAnsi="Arial" w:cs="Arial"/>
        </w:rPr>
        <w:t xml:space="preserve">, Icahn School of Medicine at Mount Sinai </w:t>
      </w:r>
    </w:p>
    <w:p w14:paraId="69C31DC0" w14:textId="77777777" w:rsidR="005626DC" w:rsidRDefault="005626DC">
      <w:pPr>
        <w:pBdr>
          <w:bottom w:val="single" w:sz="12" w:space="1" w:color="000000"/>
        </w:pBdr>
        <w:ind w:left="1440" w:hanging="1440"/>
        <w:rPr>
          <w:rFonts w:ascii="Arial" w:eastAsia="Arial" w:hAnsi="Arial" w:cs="Arial"/>
        </w:rPr>
      </w:pPr>
    </w:p>
    <w:p w14:paraId="69C31DC1" w14:textId="77777777" w:rsidR="005626DC" w:rsidRPr="00FB3229" w:rsidRDefault="005626DC">
      <w:pPr>
        <w:widowControl w:val="0"/>
        <w:ind w:left="1440" w:hanging="1350"/>
        <w:rPr>
          <w:rFonts w:ascii="Arial" w:eastAsia="Arial" w:hAnsi="Arial" w:cs="Arial"/>
        </w:rPr>
      </w:pPr>
    </w:p>
    <w:p w14:paraId="69C31DC2" w14:textId="22E0C69F" w:rsidR="005626DC" w:rsidRPr="00FB3229" w:rsidRDefault="003C2F6C" w:rsidP="00FB3229">
      <w:pPr>
        <w:pStyle w:val="HTMLPreformatted"/>
        <w:shd w:val="clear" w:color="auto" w:fill="FFFFFF"/>
        <w:rPr>
          <w:rFonts w:ascii="Arial" w:eastAsia="Arial" w:hAnsi="Arial" w:cs="Arial"/>
          <w:color w:val="000000"/>
          <w:sz w:val="24"/>
          <w:szCs w:val="24"/>
        </w:rPr>
      </w:pPr>
      <w:r w:rsidRPr="00FB3229">
        <w:rPr>
          <w:rFonts w:ascii="Arial" w:eastAsia="Arial" w:hAnsi="Arial" w:cs="Arial"/>
          <w:sz w:val="24"/>
          <w:szCs w:val="24"/>
        </w:rPr>
        <w:t xml:space="preserve">Re: </w:t>
      </w:r>
      <w:r w:rsidRPr="00FB3229">
        <w:rPr>
          <w:rFonts w:ascii="Arial" w:eastAsia="Arial" w:hAnsi="Arial" w:cs="Arial"/>
          <w:sz w:val="24"/>
          <w:szCs w:val="24"/>
        </w:rPr>
        <w:tab/>
      </w:r>
      <w:r w:rsidR="00FB3229" w:rsidRPr="00FB3229">
        <w:rPr>
          <w:rFonts w:ascii="Arial" w:eastAsia="Arial" w:hAnsi="Arial" w:cs="Arial"/>
          <w:sz w:val="24"/>
          <w:szCs w:val="24"/>
        </w:rPr>
        <w:t xml:space="preserve">        </w:t>
      </w:r>
      <w:r w:rsidRPr="00FB3229">
        <w:rPr>
          <w:rFonts w:ascii="Arial" w:eastAsia="Arial" w:hAnsi="Arial" w:cs="Arial"/>
          <w:sz w:val="24"/>
          <w:szCs w:val="24"/>
        </w:rPr>
        <w:t>Study Name:</w:t>
      </w:r>
    </w:p>
    <w:p w14:paraId="69C31DC3" w14:textId="77777777" w:rsidR="005626DC" w:rsidRPr="00FB3229" w:rsidRDefault="005626DC">
      <w:pPr>
        <w:widowControl w:val="0"/>
        <w:ind w:left="1440" w:hanging="1350"/>
        <w:rPr>
          <w:rFonts w:ascii="Arial" w:eastAsia="Arial" w:hAnsi="Arial" w:cs="Arial"/>
          <w:color w:val="000000"/>
        </w:rPr>
      </w:pPr>
    </w:p>
    <w:p w14:paraId="69C31DC4" w14:textId="164652BC" w:rsidR="005626DC" w:rsidRPr="00FB3229" w:rsidRDefault="003C2F6C">
      <w:pPr>
        <w:pBdr>
          <w:bottom w:val="single" w:sz="12" w:space="1" w:color="000000"/>
        </w:pBdr>
        <w:ind w:left="1440" w:hanging="1440"/>
        <w:rPr>
          <w:rFonts w:ascii="Arial" w:eastAsia="Arial" w:hAnsi="Arial" w:cs="Arial"/>
        </w:rPr>
      </w:pPr>
      <w:r w:rsidRPr="00FB3229">
        <w:rPr>
          <w:rFonts w:ascii="Arial" w:eastAsia="Arial" w:hAnsi="Arial" w:cs="Arial"/>
        </w:rPr>
        <w:t xml:space="preserve">                     </w:t>
      </w:r>
      <w:r w:rsidR="00FB3229" w:rsidRPr="00FB3229">
        <w:rPr>
          <w:rFonts w:ascii="Arial" w:eastAsia="Arial" w:hAnsi="Arial" w:cs="Arial"/>
        </w:rPr>
        <w:t xml:space="preserve"> </w:t>
      </w:r>
      <w:r w:rsidRPr="00FB3229">
        <w:rPr>
          <w:rFonts w:ascii="Arial" w:eastAsia="Arial" w:hAnsi="Arial" w:cs="Arial"/>
        </w:rPr>
        <w:t xml:space="preserve">PI Name: </w:t>
      </w:r>
      <w:r w:rsidRPr="00FB3229">
        <w:rPr>
          <w:rFonts w:ascii="Arial" w:eastAsia="Arial" w:hAnsi="Arial" w:cs="Arial"/>
          <w:highlight w:val="yellow"/>
        </w:rPr>
        <w:t>XXX, MD</w:t>
      </w:r>
    </w:p>
    <w:p w14:paraId="69C31DC5" w14:textId="7AA057BC" w:rsidR="005626DC" w:rsidRDefault="003C2F6C">
      <w:pPr>
        <w:pBdr>
          <w:bottom w:val="single" w:sz="12" w:space="1" w:color="000000"/>
        </w:pBdr>
        <w:ind w:left="1440" w:hanging="1440"/>
        <w:rPr>
          <w:rFonts w:ascii="Arial" w:eastAsia="Arial" w:hAnsi="Arial" w:cs="Arial"/>
        </w:rPr>
      </w:pPr>
      <w:r w:rsidRPr="00FB3229">
        <w:rPr>
          <w:rFonts w:ascii="Arial" w:eastAsia="Arial" w:hAnsi="Arial" w:cs="Arial"/>
        </w:rPr>
        <w:t xml:space="preserve">                     </w:t>
      </w:r>
      <w:r w:rsidR="00FB3229" w:rsidRPr="00FB3229">
        <w:rPr>
          <w:rFonts w:ascii="Arial" w:eastAsia="Arial" w:hAnsi="Arial" w:cs="Arial"/>
        </w:rPr>
        <w:t xml:space="preserve"> </w:t>
      </w:r>
      <w:r w:rsidRPr="00FB3229">
        <w:rPr>
          <w:rFonts w:ascii="Arial" w:eastAsia="Arial" w:hAnsi="Arial" w:cs="Arial"/>
        </w:rPr>
        <w:t xml:space="preserve">Grant Number Program Announcement: </w:t>
      </w:r>
      <w:r w:rsidRPr="00FB3229">
        <w:rPr>
          <w:rFonts w:ascii="Arial" w:eastAsia="Arial" w:hAnsi="Arial" w:cs="Arial"/>
          <w:highlight w:val="yellow"/>
        </w:rPr>
        <w:t>XXX</w:t>
      </w:r>
    </w:p>
    <w:p w14:paraId="32C7450D" w14:textId="70F00AE1" w:rsidR="00B1706A" w:rsidRPr="00FB3229" w:rsidRDefault="00B1706A">
      <w:pPr>
        <w:pBdr>
          <w:bottom w:val="single" w:sz="12" w:space="1" w:color="000000"/>
        </w:pBdr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Sponsor: </w:t>
      </w:r>
      <w:r w:rsidRPr="00B1706A">
        <w:rPr>
          <w:rFonts w:ascii="Arial" w:eastAsia="Arial" w:hAnsi="Arial" w:cs="Arial"/>
          <w:highlight w:val="yellow"/>
        </w:rPr>
        <w:t>XXX</w:t>
      </w:r>
    </w:p>
    <w:p w14:paraId="69C31DC6" w14:textId="77777777" w:rsidR="005626DC" w:rsidRPr="00FB3229" w:rsidRDefault="003C2F6C">
      <w:pPr>
        <w:pBdr>
          <w:bottom w:val="single" w:sz="12" w:space="1" w:color="000000"/>
        </w:pBdr>
        <w:rPr>
          <w:rFonts w:ascii="Arial" w:eastAsia="Arial" w:hAnsi="Arial" w:cs="Arial"/>
        </w:rPr>
      </w:pPr>
      <w:r w:rsidRPr="00FB3229">
        <w:rPr>
          <w:rFonts w:ascii="Arial" w:eastAsia="Arial" w:hAnsi="Arial" w:cs="Arial"/>
        </w:rPr>
        <w:tab/>
      </w:r>
    </w:p>
    <w:p w14:paraId="69C31DC7" w14:textId="77777777" w:rsidR="005626DC" w:rsidRPr="00FB3229" w:rsidRDefault="003C2F6C">
      <w:pPr>
        <w:pBdr>
          <w:bottom w:val="single" w:sz="12" w:space="1" w:color="000000"/>
        </w:pBdr>
        <w:rPr>
          <w:rFonts w:ascii="Arial" w:eastAsia="Arial" w:hAnsi="Arial" w:cs="Arial"/>
        </w:rPr>
      </w:pPr>
      <w:r w:rsidRPr="00FB3229">
        <w:rPr>
          <w:rFonts w:ascii="Arial" w:eastAsia="Arial" w:hAnsi="Arial" w:cs="Arial"/>
        </w:rPr>
        <w:t xml:space="preserve">Date: </w:t>
      </w:r>
      <w:r w:rsidRPr="00FB3229">
        <w:rPr>
          <w:rFonts w:ascii="Arial" w:eastAsia="Arial" w:hAnsi="Arial" w:cs="Arial"/>
        </w:rPr>
        <w:tab/>
        <w:t xml:space="preserve">           </w:t>
      </w:r>
      <w:r w:rsidRPr="00FB3229">
        <w:rPr>
          <w:rFonts w:ascii="Arial" w:eastAsia="Arial" w:hAnsi="Arial" w:cs="Arial"/>
          <w:highlight w:val="yellow"/>
        </w:rPr>
        <w:t>XXXX</w:t>
      </w:r>
      <w:r w:rsidRPr="00FB3229">
        <w:rPr>
          <w:rFonts w:ascii="Arial" w:eastAsia="Arial" w:hAnsi="Arial" w:cs="Arial"/>
        </w:rPr>
        <w:tab/>
      </w:r>
    </w:p>
    <w:p w14:paraId="69C31DC8" w14:textId="77777777" w:rsidR="005626DC" w:rsidRDefault="005626DC">
      <w:pPr>
        <w:pBdr>
          <w:bottom w:val="single" w:sz="12" w:space="1" w:color="000000"/>
        </w:pBdr>
        <w:rPr>
          <w:rFonts w:ascii="Arial" w:eastAsia="Arial" w:hAnsi="Arial" w:cs="Arial"/>
        </w:rPr>
      </w:pPr>
    </w:p>
    <w:p w14:paraId="69C31DC9" w14:textId="77777777" w:rsidR="005626DC" w:rsidRDefault="005626DC">
      <w:pPr>
        <w:rPr>
          <w:rFonts w:ascii="Arial" w:eastAsia="Arial" w:hAnsi="Arial" w:cs="Arial"/>
        </w:rPr>
      </w:pPr>
    </w:p>
    <w:p w14:paraId="69C31DCA" w14:textId="07D40860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The </w:t>
      </w:r>
      <w:proofErr w:type="spellStart"/>
      <w:r>
        <w:rPr>
          <w:rFonts w:ascii="Arial" w:eastAsia="Arial" w:hAnsi="Arial" w:cs="Arial"/>
        </w:rPr>
        <w:t>BioMedical</w:t>
      </w:r>
      <w:proofErr w:type="spellEnd"/>
      <w:r>
        <w:rPr>
          <w:rFonts w:ascii="Arial" w:eastAsia="Arial" w:hAnsi="Arial" w:cs="Arial"/>
        </w:rPr>
        <w:t xml:space="preserve"> Engineering and Imaging Institute (BMEII) </w:t>
      </w:r>
      <w:r>
        <w:rPr>
          <w:rFonts w:ascii="Arial" w:eastAsia="Arial" w:hAnsi="Arial" w:cs="Arial"/>
          <w:color w:val="000000"/>
        </w:rPr>
        <w:t xml:space="preserve">Imaging Core provides a wide range of services to investigators, including access to research dedicated state-of-the-art imaging instrumentation (MR, PET/MR, CT, Ultrasound, Optical), supporting technologies, infrastructure and advanced technical support. Follow this </w:t>
      </w:r>
      <w:hyperlink r:id="rId7">
        <w:r>
          <w:rPr>
            <w:rFonts w:ascii="Arial" w:eastAsia="Arial" w:hAnsi="Arial" w:cs="Arial"/>
            <w:b/>
            <w:color w:val="0563C1"/>
            <w:u w:val="single"/>
          </w:rPr>
          <w:t>link</w:t>
        </w:r>
      </w:hyperlink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a detailed list of the available resources. </w:t>
      </w:r>
    </w:p>
    <w:p w14:paraId="69C31DCB" w14:textId="77777777" w:rsidR="005626DC" w:rsidRDefault="005626DC">
      <w:pPr>
        <w:rPr>
          <w:rFonts w:ascii="Arial" w:eastAsia="Arial" w:hAnsi="Arial" w:cs="Arial"/>
          <w:color w:val="000000"/>
        </w:rPr>
      </w:pPr>
    </w:p>
    <w:p w14:paraId="69C31DCC" w14:textId="77777777" w:rsidR="005626DC" w:rsidRDefault="003C2F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 work with the investigators to understand their research project and help determine the resources needed to conduct their study. </w:t>
      </w:r>
    </w:p>
    <w:p w14:paraId="69C31DCD" w14:textId="77777777" w:rsidR="005626DC" w:rsidRDefault="005626DC">
      <w:pPr>
        <w:rPr>
          <w:rFonts w:ascii="Arial" w:eastAsia="Arial" w:hAnsi="Arial" w:cs="Arial"/>
        </w:rPr>
      </w:pPr>
    </w:p>
    <w:p w14:paraId="69C31DCE" w14:textId="12A37F89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study involves </w:t>
      </w:r>
      <w:r w:rsidR="00B1706A">
        <w:rPr>
          <w:rFonts w:ascii="Arial" w:eastAsia="Arial" w:hAnsi="Arial" w:cs="Arial"/>
        </w:rPr>
        <w:t>the following exam types</w:t>
      </w:r>
      <w:r>
        <w:rPr>
          <w:rFonts w:ascii="Arial" w:eastAsia="Arial" w:hAnsi="Arial" w:cs="Arial"/>
        </w:rPr>
        <w:t xml:space="preserve"> </w:t>
      </w:r>
      <w:r w:rsidR="00B1706A">
        <w:rPr>
          <w:rFonts w:ascii="Arial" w:eastAsia="Arial" w:hAnsi="Arial" w:cs="Arial"/>
        </w:rPr>
        <w:t xml:space="preserve">for this proposal and the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b/>
        </w:rPr>
        <w:t xml:space="preserve">rates </w:t>
      </w:r>
      <w:hyperlink r:id="rId8">
        <w:r>
          <w:rPr>
            <w:rFonts w:ascii="Arial" w:eastAsia="Arial" w:hAnsi="Arial" w:cs="Arial"/>
            <w:b/>
            <w:color w:val="0563C1"/>
            <w:u w:val="single"/>
          </w:rPr>
          <w:t>here</w:t>
        </w:r>
      </w:hyperlink>
      <w:r>
        <w:rPr>
          <w:rFonts w:ascii="Arial" w:eastAsia="Arial" w:hAnsi="Arial" w:cs="Arial"/>
          <w:b/>
        </w:rPr>
        <w:t xml:space="preserve">] </w:t>
      </w:r>
      <w:r w:rsidR="00B1706A" w:rsidRPr="00B1706A">
        <w:rPr>
          <w:rFonts w:ascii="Arial" w:eastAsia="Arial" w:hAnsi="Arial" w:cs="Arial"/>
          <w:bCs/>
        </w:rPr>
        <w:t xml:space="preserve">below </w:t>
      </w:r>
      <w:r>
        <w:rPr>
          <w:rFonts w:ascii="Arial" w:eastAsia="Arial" w:hAnsi="Arial" w:cs="Arial"/>
        </w:rPr>
        <w:t>ha</w:t>
      </w:r>
      <w:r w:rsidR="00B1706A">
        <w:rPr>
          <w:rFonts w:ascii="Arial" w:eastAsia="Arial" w:hAnsi="Arial" w:cs="Arial"/>
        </w:rPr>
        <w:t>ve</w:t>
      </w:r>
      <w:r>
        <w:rPr>
          <w:rFonts w:ascii="Arial" w:eastAsia="Arial" w:hAnsi="Arial" w:cs="Arial"/>
        </w:rPr>
        <w:t xml:space="preserve"> been allocated in our budget under "Other Expenses.” </w:t>
      </w:r>
    </w:p>
    <w:p w14:paraId="17402C66" w14:textId="77777777" w:rsidR="000E2EAC" w:rsidRDefault="000E2EAC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2628"/>
        <w:gridCol w:w="1512"/>
      </w:tblGrid>
      <w:tr w:rsidR="00B1706A" w14:paraId="737E4EB5" w14:textId="3E29222C" w:rsidTr="00B1706A">
        <w:tc>
          <w:tcPr>
            <w:tcW w:w="2515" w:type="dxa"/>
          </w:tcPr>
          <w:p w14:paraId="7202ABA4" w14:textId="3B623F0F" w:rsidR="00B1706A" w:rsidRPr="00B1706A" w:rsidRDefault="00B1706A">
            <w:pPr>
              <w:rPr>
                <w:rFonts w:ascii="Arial" w:eastAsia="Arial" w:hAnsi="Arial" w:cs="Arial"/>
                <w:b/>
                <w:bCs/>
              </w:rPr>
            </w:pPr>
            <w:r w:rsidRPr="00B1706A">
              <w:rPr>
                <w:rFonts w:ascii="Arial" w:eastAsia="Arial" w:hAnsi="Arial" w:cs="Arial"/>
                <w:b/>
                <w:bCs/>
              </w:rPr>
              <w:t>Exam Type</w:t>
            </w:r>
          </w:p>
        </w:tc>
        <w:tc>
          <w:tcPr>
            <w:tcW w:w="1710" w:type="dxa"/>
          </w:tcPr>
          <w:p w14:paraId="6B7F9568" w14:textId="45CF51B2" w:rsidR="00B1706A" w:rsidRPr="00B1706A" w:rsidRDefault="00B1706A">
            <w:pPr>
              <w:rPr>
                <w:rFonts w:ascii="Arial" w:eastAsia="Arial" w:hAnsi="Arial" w:cs="Arial"/>
                <w:b/>
                <w:bCs/>
              </w:rPr>
            </w:pPr>
            <w:r w:rsidRPr="00B1706A">
              <w:rPr>
                <w:rFonts w:ascii="Arial" w:eastAsia="Arial" w:hAnsi="Arial" w:cs="Arial"/>
                <w:b/>
                <w:bCs/>
              </w:rPr>
              <w:t>Rate without Overhead</w:t>
            </w:r>
          </w:p>
        </w:tc>
        <w:tc>
          <w:tcPr>
            <w:tcW w:w="2628" w:type="dxa"/>
          </w:tcPr>
          <w:p w14:paraId="1893A71A" w14:textId="333749C3" w:rsidR="00B1706A" w:rsidRPr="00B1706A" w:rsidRDefault="00B1706A">
            <w:pPr>
              <w:rPr>
                <w:rFonts w:ascii="Arial" w:eastAsia="Arial" w:hAnsi="Arial" w:cs="Arial"/>
                <w:b/>
                <w:bCs/>
              </w:rPr>
            </w:pPr>
            <w:r w:rsidRPr="00B1706A">
              <w:rPr>
                <w:rFonts w:ascii="Arial" w:eastAsia="Arial" w:hAnsi="Arial" w:cs="Arial"/>
                <w:b/>
                <w:bCs/>
              </w:rPr>
              <w:t xml:space="preserve">Estimated </w:t>
            </w:r>
            <w:proofErr w:type="gramStart"/>
            <w:r w:rsidRPr="00B1706A">
              <w:rPr>
                <w:rFonts w:ascii="Arial" w:eastAsia="Arial" w:hAnsi="Arial" w:cs="Arial"/>
                <w:b/>
                <w:bCs/>
              </w:rPr>
              <w:t># of scans</w:t>
            </w:r>
            <w:proofErr w:type="gramEnd"/>
            <w:r w:rsidRPr="00B1706A">
              <w:rPr>
                <w:rFonts w:ascii="Arial" w:eastAsia="Arial" w:hAnsi="Arial" w:cs="Arial"/>
                <w:b/>
                <w:bCs/>
              </w:rPr>
              <w:t xml:space="preserve"> per year</w:t>
            </w:r>
          </w:p>
        </w:tc>
        <w:tc>
          <w:tcPr>
            <w:tcW w:w="1512" w:type="dxa"/>
          </w:tcPr>
          <w:p w14:paraId="4B10D8EF" w14:textId="2759DEDF" w:rsidR="00B1706A" w:rsidRPr="00B1706A" w:rsidRDefault="00B1706A">
            <w:pPr>
              <w:rPr>
                <w:rFonts w:ascii="Arial" w:eastAsia="Arial" w:hAnsi="Arial" w:cs="Arial"/>
                <w:b/>
                <w:bCs/>
              </w:rPr>
            </w:pPr>
            <w:r w:rsidRPr="00B1706A">
              <w:rPr>
                <w:rFonts w:ascii="Arial" w:eastAsia="Arial" w:hAnsi="Arial" w:cs="Arial"/>
                <w:b/>
                <w:bCs/>
              </w:rPr>
              <w:t># of Years</w:t>
            </w:r>
          </w:p>
        </w:tc>
      </w:tr>
      <w:tr w:rsidR="00B1706A" w14:paraId="6243AF49" w14:textId="605F38B1" w:rsidTr="00B1706A">
        <w:tc>
          <w:tcPr>
            <w:tcW w:w="2515" w:type="dxa"/>
          </w:tcPr>
          <w:p w14:paraId="4F9E73C8" w14:textId="5F04B5E4" w:rsidR="00B1706A" w:rsidRPr="00B1706A" w:rsidRDefault="00B1706A">
            <w:pPr>
              <w:rPr>
                <w:rFonts w:ascii="Arial" w:eastAsia="Arial" w:hAnsi="Arial" w:cs="Arial"/>
                <w:highlight w:val="yellow"/>
              </w:rPr>
            </w:pPr>
            <w:r w:rsidRPr="00B1706A">
              <w:rPr>
                <w:rFonts w:ascii="Arial" w:eastAsia="Arial" w:hAnsi="Arial" w:cs="Arial"/>
                <w:highlight w:val="yellow"/>
              </w:rPr>
              <w:t>MRI brain without contrast</w:t>
            </w:r>
          </w:p>
        </w:tc>
        <w:tc>
          <w:tcPr>
            <w:tcW w:w="1710" w:type="dxa"/>
          </w:tcPr>
          <w:p w14:paraId="0CCCAD94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  <w:tc>
          <w:tcPr>
            <w:tcW w:w="2628" w:type="dxa"/>
          </w:tcPr>
          <w:p w14:paraId="232BCC27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  <w:tc>
          <w:tcPr>
            <w:tcW w:w="1512" w:type="dxa"/>
          </w:tcPr>
          <w:p w14:paraId="400EBF68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</w:tr>
      <w:tr w:rsidR="00B1706A" w14:paraId="75395F0A" w14:textId="10D1E235" w:rsidTr="00B1706A">
        <w:tc>
          <w:tcPr>
            <w:tcW w:w="2515" w:type="dxa"/>
          </w:tcPr>
          <w:p w14:paraId="59A8696C" w14:textId="1B83164D" w:rsidR="00B1706A" w:rsidRPr="00B1706A" w:rsidRDefault="00B1706A">
            <w:pPr>
              <w:rPr>
                <w:rFonts w:ascii="Arial" w:eastAsia="Arial" w:hAnsi="Arial" w:cs="Arial"/>
                <w:highlight w:val="yellow"/>
              </w:rPr>
            </w:pPr>
            <w:r w:rsidRPr="00B1706A">
              <w:rPr>
                <w:rFonts w:ascii="Arial" w:eastAsia="Arial" w:hAnsi="Arial" w:cs="Arial"/>
                <w:highlight w:val="yellow"/>
              </w:rPr>
              <w:t>CT</w:t>
            </w:r>
            <w:r>
              <w:rPr>
                <w:rFonts w:ascii="Arial" w:eastAsia="Arial" w:hAnsi="Arial" w:cs="Arial"/>
                <w:highlight w:val="yellow"/>
              </w:rPr>
              <w:t xml:space="preserve"> head </w:t>
            </w:r>
            <w:r w:rsidRPr="00B1706A">
              <w:rPr>
                <w:rFonts w:ascii="Arial" w:eastAsia="Arial" w:hAnsi="Arial" w:cs="Arial"/>
                <w:highlight w:val="yellow"/>
              </w:rPr>
              <w:t>with/without contrast</w:t>
            </w:r>
          </w:p>
        </w:tc>
        <w:tc>
          <w:tcPr>
            <w:tcW w:w="1710" w:type="dxa"/>
          </w:tcPr>
          <w:p w14:paraId="2CE12F46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  <w:tc>
          <w:tcPr>
            <w:tcW w:w="2628" w:type="dxa"/>
          </w:tcPr>
          <w:p w14:paraId="55DF5E81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  <w:tc>
          <w:tcPr>
            <w:tcW w:w="1512" w:type="dxa"/>
          </w:tcPr>
          <w:p w14:paraId="5EDFD488" w14:textId="77777777" w:rsidR="00B1706A" w:rsidRDefault="00B1706A">
            <w:pPr>
              <w:rPr>
                <w:rFonts w:ascii="Arial" w:eastAsia="Arial" w:hAnsi="Arial" w:cs="Arial"/>
              </w:rPr>
            </w:pPr>
          </w:p>
        </w:tc>
      </w:tr>
    </w:tbl>
    <w:p w14:paraId="6B8C9E3D" w14:textId="77777777" w:rsidR="00B1706A" w:rsidRDefault="00B1706A">
      <w:pPr>
        <w:rPr>
          <w:rFonts w:ascii="Arial" w:eastAsia="Arial" w:hAnsi="Arial" w:cs="Arial"/>
        </w:rPr>
      </w:pPr>
    </w:p>
    <w:p w14:paraId="5B531428" w14:textId="77777777" w:rsidR="00B1706A" w:rsidRDefault="00B1706A">
      <w:pPr>
        <w:rPr>
          <w:rFonts w:ascii="Arial" w:eastAsia="Arial" w:hAnsi="Arial" w:cs="Arial"/>
        </w:rPr>
      </w:pPr>
    </w:p>
    <w:p w14:paraId="69C31DD0" w14:textId="77777777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above-mentioned study has been reviewed by the BMEII Imaging Core and will be conducted in accordance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the process outlined above.</w:t>
      </w:r>
    </w:p>
    <w:p w14:paraId="69C31DD1" w14:textId="77777777" w:rsidR="005626DC" w:rsidRDefault="005626DC">
      <w:pPr>
        <w:rPr>
          <w:rFonts w:ascii="Arial" w:eastAsia="Arial" w:hAnsi="Arial" w:cs="Arial"/>
          <w:u w:val="single"/>
        </w:rPr>
      </w:pPr>
    </w:p>
    <w:p w14:paraId="69C31DD2" w14:textId="77777777" w:rsidR="005626DC" w:rsidRDefault="003C2F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let me know if you need any further clarification.</w:t>
      </w:r>
    </w:p>
    <w:sectPr w:rsidR="005626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6E25" w14:textId="77777777" w:rsidR="0009543F" w:rsidRDefault="0009543F">
      <w:r>
        <w:separator/>
      </w:r>
    </w:p>
  </w:endnote>
  <w:endnote w:type="continuationSeparator" w:id="0">
    <w:p w14:paraId="109501DA" w14:textId="77777777" w:rsidR="0009543F" w:rsidRDefault="0009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7" w14:textId="77777777" w:rsidR="005626DC" w:rsidRDefault="00562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8" w14:textId="0BB5E8B4" w:rsidR="005626DC" w:rsidRDefault="003C2F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sz w:val="16"/>
        <w:szCs w:val="16"/>
      </w:rPr>
      <w:t>Updated</w:t>
    </w:r>
    <w:r>
      <w:rPr>
        <w:color w:val="000000"/>
        <w:sz w:val="16"/>
        <w:szCs w:val="16"/>
      </w:rPr>
      <w:t xml:space="preserve">: </w:t>
    </w:r>
    <w:r w:rsidR="00B1706A">
      <w:rPr>
        <w:color w:val="000000"/>
        <w:sz w:val="16"/>
        <w:szCs w:val="16"/>
      </w:rPr>
      <w:t>4</w:t>
    </w:r>
    <w:r>
      <w:rPr>
        <w:sz w:val="16"/>
        <w:szCs w:val="16"/>
      </w:rPr>
      <w:t>/2</w:t>
    </w:r>
    <w:r w:rsidR="00B1706A">
      <w:rPr>
        <w:sz w:val="16"/>
        <w:szCs w:val="16"/>
      </w:rPr>
      <w:t>2</w:t>
    </w:r>
    <w:r>
      <w:rPr>
        <w:sz w:val="16"/>
        <w:szCs w:val="16"/>
      </w:rPr>
      <w:t>/202</w:t>
    </w:r>
    <w:r w:rsidR="00B1706A">
      <w:rPr>
        <w:sz w:val="16"/>
        <w:szCs w:val="16"/>
      </w:rPr>
      <w:t>6</w:t>
    </w:r>
  </w:p>
  <w:p w14:paraId="69C31DD9" w14:textId="77777777" w:rsidR="005626DC" w:rsidRDefault="003C2F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C31DE0" wp14:editId="69C31DE1">
              <wp:simplePos x="0" y="0"/>
              <wp:positionH relativeFrom="column">
                <wp:posOffset>558800</wp:posOffset>
              </wp:positionH>
              <wp:positionV relativeFrom="paragraph">
                <wp:posOffset>50800</wp:posOffset>
              </wp:positionV>
              <wp:extent cx="6708524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91738" y="3774684"/>
                        <a:ext cx="6708524" cy="10633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D40B8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50800</wp:posOffset>
              </wp:positionV>
              <wp:extent cx="6708524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8524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B" w14:textId="77777777" w:rsidR="005626DC" w:rsidRDefault="00562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A397" w14:textId="77777777" w:rsidR="0009543F" w:rsidRDefault="0009543F">
      <w:r>
        <w:separator/>
      </w:r>
    </w:p>
  </w:footnote>
  <w:footnote w:type="continuationSeparator" w:id="0">
    <w:p w14:paraId="01B72DBE" w14:textId="77777777" w:rsidR="0009543F" w:rsidRDefault="0009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5" w14:textId="77777777" w:rsidR="005626DC" w:rsidRDefault="00562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6" w14:textId="77777777" w:rsidR="005626DC" w:rsidRDefault="003C2F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rPr>
        <w:color w:val="000000"/>
      </w:rPr>
    </w:pPr>
    <w:r>
      <w:rPr>
        <w:noProof/>
        <w:color w:val="000000"/>
      </w:rPr>
      <w:drawing>
        <wp:inline distT="0" distB="0" distL="0" distR="0" wp14:anchorId="69C31DDC" wp14:editId="69C31DDD">
          <wp:extent cx="2668772" cy="1220051"/>
          <wp:effectExtent l="0" t="0" r="0" b="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8772" cy="1220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9C31DDE" wp14:editId="69C31DDF">
              <wp:simplePos x="0" y="0"/>
              <wp:positionH relativeFrom="column">
                <wp:posOffset>546100</wp:posOffset>
              </wp:positionH>
              <wp:positionV relativeFrom="paragraph">
                <wp:posOffset>1003300</wp:posOffset>
              </wp:positionV>
              <wp:extent cx="6708524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91738" y="3774684"/>
                        <a:ext cx="6708524" cy="10633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1ACEE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1003300</wp:posOffset>
              </wp:positionV>
              <wp:extent cx="6708524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8524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DDA" w14:textId="77777777" w:rsidR="005626DC" w:rsidRDefault="00562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DC"/>
    <w:rsid w:val="0009543F"/>
    <w:rsid w:val="000E2EAC"/>
    <w:rsid w:val="003C2F6C"/>
    <w:rsid w:val="005626DC"/>
    <w:rsid w:val="005C40C4"/>
    <w:rsid w:val="00972D0B"/>
    <w:rsid w:val="00B1706A"/>
    <w:rsid w:val="00CD7021"/>
    <w:rsid w:val="00DC5E79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1DB5"/>
  <w15:docId w15:val="{E04B0FF4-3BEE-47BE-A36F-D67B8F5B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F1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9A"/>
  </w:style>
  <w:style w:type="paragraph" w:styleId="Footer">
    <w:name w:val="footer"/>
    <w:basedOn w:val="Normal"/>
    <w:link w:val="FooterChar"/>
    <w:uiPriority w:val="99"/>
    <w:unhideWhenUsed/>
    <w:rsid w:val="00FF1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9A"/>
  </w:style>
  <w:style w:type="character" w:styleId="PageNumber">
    <w:name w:val="page number"/>
    <w:basedOn w:val="DefaultParagraphFont"/>
    <w:uiPriority w:val="99"/>
    <w:semiHidden/>
    <w:unhideWhenUsed/>
    <w:rsid w:val="00FF1A9A"/>
  </w:style>
  <w:style w:type="paragraph" w:styleId="ListParagraph">
    <w:name w:val="List Paragraph"/>
    <w:basedOn w:val="Normal"/>
    <w:uiPriority w:val="34"/>
    <w:qFormat/>
    <w:rsid w:val="006B7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0B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E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E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EB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D3C2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40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1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ii.mssm.edu/imaging-core/resource-fe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meiisinai.org/resource-fe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oA+8W2ATZ9A+qeR8jU7Y/FrGAg==">AMUW2mWl+ntHF6+5UZc+6BsVtqj7L1qA3pfywY2lDqaNRkJNavHUsdKwDWVIv2WYqlOVi90Gx4fVvQIui1Sx3yL39pRPwTr9vLNIv1P62KeDPiV3Mms7Bss=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romeo</dc:creator>
  <cp:lastModifiedBy>Ma, Catherine</cp:lastModifiedBy>
  <cp:revision>2</cp:revision>
  <dcterms:created xsi:type="dcterms:W3CDTF">2026-04-22T15:15:00Z</dcterms:created>
  <dcterms:modified xsi:type="dcterms:W3CDTF">2026-04-22T15:15:00Z</dcterms:modified>
</cp:coreProperties>
</file>